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9776" w14:textId="77777777" w:rsidR="0085389A" w:rsidRDefault="00853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3"/>
        <w:gridCol w:w="4965"/>
      </w:tblGrid>
      <w:tr w:rsidR="0085389A" w14:paraId="55A9331E" w14:textId="77777777">
        <w:trPr>
          <w:trHeight w:val="1080"/>
        </w:trPr>
        <w:tc>
          <w:tcPr>
            <w:tcW w:w="5673" w:type="dxa"/>
          </w:tcPr>
          <w:p w14:paraId="68F351A5" w14:textId="77777777" w:rsidR="0085389A" w:rsidRDefault="00C77182">
            <w:pPr>
              <w:ind w:lef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4BDC61A" wp14:editId="1F6590E4">
                  <wp:extent cx="3465576" cy="603504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576" cy="6035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14:paraId="59902798" w14:textId="77777777" w:rsidR="0085389A" w:rsidRDefault="00C7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HR &amp; Staffing Manual Section </w:t>
            </w:r>
          </w:p>
          <w:p w14:paraId="0A4BC757" w14:textId="77777777" w:rsidR="0085389A" w:rsidRDefault="00C7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APPROVED: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/1/2</w:t>
            </w:r>
            <w:r>
              <w:rPr>
                <w:rFonts w:ascii="Times New Roman" w:eastAsia="Times New Roman" w:hAnsi="Times New Roman" w:cs="Times New Roman"/>
              </w:rPr>
              <w:t>020</w:t>
            </w:r>
          </w:p>
          <w:p w14:paraId="182B1545" w14:textId="77777777" w:rsidR="0085389A" w:rsidRDefault="00C7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REVISED: 10/1/2021</w:t>
            </w:r>
          </w:p>
          <w:p w14:paraId="47DBC88A" w14:textId="77777777" w:rsidR="0085389A" w:rsidRDefault="0085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71AEFB2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</w:rPr>
      </w:pPr>
    </w:p>
    <w:p w14:paraId="3F6A6BC9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JOB DESCRIPTION</w:t>
      </w:r>
    </w:p>
    <w:p w14:paraId="70B5DBFA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</w:rPr>
      </w:pPr>
    </w:p>
    <w:p w14:paraId="0BC4FD7C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TITLE: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ELIGIBILITY SPECIALIST </w:t>
      </w:r>
    </w:p>
    <w:p w14:paraId="1F3D34AC" w14:textId="376CA31B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REPORTS TO: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BILLING SERVICES MANAGER</w:t>
      </w:r>
    </w:p>
    <w:p w14:paraId="5DBA0126" w14:textId="66E7A435" w:rsidR="000123A9" w:rsidRDefault="00012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LOCATION:</w:t>
      </w:r>
      <w:r>
        <w:rPr>
          <w:rFonts w:ascii="Times New Roman" w:eastAsia="Times New Roman" w:hAnsi="Times New Roman" w:cs="Times New Roman"/>
          <w:color w:val="000000"/>
        </w:rPr>
        <w:tab/>
        <w:t>ANTIOCH, CA</w:t>
      </w:r>
    </w:p>
    <w:p w14:paraId="0A1A6DEC" w14:textId="6C69093D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STATUS: </w:t>
      </w:r>
      <w:r>
        <w:rPr>
          <w:rFonts w:ascii="Times New Roman" w:eastAsia="Times New Roman" w:hAnsi="Times New Roman" w:cs="Times New Roman"/>
          <w:color w:val="000000"/>
        </w:rPr>
        <w:tab/>
        <w:t>NON-EXEMPT</w:t>
      </w:r>
      <w:r w:rsidR="000123A9">
        <w:rPr>
          <w:rFonts w:ascii="Times New Roman" w:eastAsia="Times New Roman" w:hAnsi="Times New Roman" w:cs="Times New Roman"/>
          <w:color w:val="000000"/>
        </w:rPr>
        <w:t>/FULL TIME</w:t>
      </w:r>
    </w:p>
    <w:p w14:paraId="1494683E" w14:textId="6A9BDBFA" w:rsidR="000123A9" w:rsidRDefault="00012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PAY: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$17/HR</w:t>
      </w:r>
    </w:p>
    <w:p w14:paraId="32F7BC7E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</w:p>
    <w:p w14:paraId="65070BBB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POSITION SUMMARY</w:t>
      </w:r>
    </w:p>
    <w:p w14:paraId="5A59FC98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E</w:t>
      </w:r>
      <w:r>
        <w:rPr>
          <w:rFonts w:ascii="Times New Roman" w:eastAsia="Times New Roman" w:hAnsi="Times New Roman" w:cs="Times New Roman"/>
        </w:rPr>
        <w:t>ligibility</w:t>
      </w:r>
      <w:r>
        <w:rPr>
          <w:rFonts w:ascii="Times New Roman" w:eastAsia="Times New Roman" w:hAnsi="Times New Roman" w:cs="Times New Roman"/>
          <w:color w:val="000000"/>
        </w:rPr>
        <w:t xml:space="preserve"> Specialist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delivers Health Enrollment services to Brighter Beginnings Family Health Center (BBFHC) patients. Seeks to integrate and promote social determinants of health (SDOH) and asset-building services to amplify the health and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long term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success of patients of the</w:t>
      </w:r>
      <w:r>
        <w:rPr>
          <w:rFonts w:ascii="Times New Roman" w:eastAsia="Times New Roman" w:hAnsi="Times New Roman" w:cs="Times New Roman"/>
          <w:color w:val="000000"/>
        </w:rPr>
        <w:t xml:space="preserve"> BBFHC. Participates in collecting and analyzing data to inform and improve the work. Participates and/or leads research and development of new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programming, and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assists in rollout of new initiatives.</w:t>
      </w:r>
    </w:p>
    <w:p w14:paraId="493C3021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rPr>
          <w:rFonts w:ascii="Times New Roman" w:eastAsia="Times New Roman" w:hAnsi="Times New Roman" w:cs="Times New Roman"/>
        </w:rPr>
      </w:pPr>
    </w:p>
    <w:p w14:paraId="250F44D2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QUALIFICATIONS:</w:t>
      </w:r>
    </w:p>
    <w:p w14:paraId="55CFF62B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JOB QUALIFICATIONS AND EXPERIENCE</w:t>
      </w:r>
    </w:p>
    <w:p w14:paraId="2623AD35" w14:textId="77777777" w:rsidR="0085389A" w:rsidRDefault="00C77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Bachelor's degree (B. A.) from four-year college or university or equivalent in business, nonprofit or public administration; and two years program assistance and/or administrative experience and/or training; or equivalent combination of education and expe</w:t>
      </w:r>
      <w:r>
        <w:rPr>
          <w:rFonts w:ascii="Times New Roman" w:eastAsia="Times New Roman" w:hAnsi="Times New Roman" w:cs="Times New Roman"/>
          <w:color w:val="000000"/>
        </w:rPr>
        <w:t xml:space="preserve">rience. </w:t>
      </w:r>
    </w:p>
    <w:p w14:paraId="41B89F13" w14:textId="77777777" w:rsidR="0085389A" w:rsidRDefault="00C77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Strong working knowledge of medical insurance and medical terminology.</w:t>
      </w:r>
    </w:p>
    <w:p w14:paraId="62BB670E" w14:textId="77777777" w:rsidR="0085389A" w:rsidRDefault="00C77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Strong computer skills including use of G-Suite </w:t>
      </w:r>
      <w:r>
        <w:rPr>
          <w:rFonts w:ascii="Times New Roman" w:eastAsia="Times New Roman" w:hAnsi="Times New Roman" w:cs="Times New Roman"/>
        </w:rPr>
        <w:t>Enterprise</w:t>
      </w:r>
      <w:r>
        <w:rPr>
          <w:rFonts w:ascii="Times New Roman" w:eastAsia="Times New Roman" w:hAnsi="Times New Roman" w:cs="Times New Roman"/>
          <w:color w:val="000000"/>
        </w:rPr>
        <w:t>, Microsoft Office (Excel and Word), and Electronic Medical Records systems.</w:t>
      </w:r>
    </w:p>
    <w:p w14:paraId="4A6D650B" w14:textId="77777777" w:rsidR="0085389A" w:rsidRDefault="00C77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Strong analytical, prioritization and org</w:t>
      </w:r>
      <w:r>
        <w:rPr>
          <w:rFonts w:ascii="Times New Roman" w:eastAsia="Times New Roman" w:hAnsi="Times New Roman" w:cs="Times New Roman"/>
          <w:color w:val="000000"/>
        </w:rPr>
        <w:t>anizational skills.</w:t>
      </w:r>
    </w:p>
    <w:p w14:paraId="61CA327B" w14:textId="77777777" w:rsidR="0085389A" w:rsidRDefault="00C77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Demonstrates high level of ability to work independently with minimal supervision and to manage multiple priorities.</w:t>
      </w:r>
    </w:p>
    <w:p w14:paraId="24FF9092" w14:textId="77777777" w:rsidR="0085389A" w:rsidRDefault="00C77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6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Exceptional communication and interpersonal skills with a high degree of diplomacy and tact.</w:t>
      </w:r>
    </w:p>
    <w:p w14:paraId="7B59FC7D" w14:textId="77777777" w:rsidR="0085389A" w:rsidRDefault="00C77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6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Bilingual in Spanish requi</w:t>
      </w:r>
      <w:r>
        <w:rPr>
          <w:rFonts w:ascii="Times New Roman" w:eastAsia="Times New Roman" w:hAnsi="Times New Roman" w:cs="Times New Roman"/>
          <w:color w:val="000000"/>
        </w:rPr>
        <w:t>red.</w:t>
      </w:r>
    </w:p>
    <w:p w14:paraId="4638443E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79EC9AC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RESPONSIBILITIES: </w:t>
      </w:r>
    </w:p>
    <w:p w14:paraId="21ABD2CF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7C30479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Responsibilities:</w:t>
      </w:r>
    </w:p>
    <w:p w14:paraId="6F8F756A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D984D14" w14:textId="77777777" w:rsidR="0085389A" w:rsidRDefault="00C771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Assesses and enrolls patients of the BBFHC into health insurance and/or related programs (examples include but are not limited to CARES, Medi-Cal, Covered California, Family PACT, Presumptive Eligibility for Pregnant Women, CHDP). </w:t>
      </w:r>
    </w:p>
    <w:p w14:paraId="06D1F5ED" w14:textId="77777777" w:rsidR="0085389A" w:rsidRDefault="00C771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Actively participates in</w:t>
      </w:r>
      <w:r>
        <w:rPr>
          <w:rFonts w:ascii="Times New Roman" w:eastAsia="Times New Roman" w:hAnsi="Times New Roman" w:cs="Times New Roman"/>
          <w:color w:val="000000"/>
        </w:rPr>
        <w:t xml:space="preserve"> identifying other potential </w:t>
      </w:r>
      <w:r>
        <w:rPr>
          <w:rFonts w:ascii="Times New Roman" w:eastAsia="Times New Roman" w:hAnsi="Times New Roman" w:cs="Times New Roman"/>
        </w:rPr>
        <w:t xml:space="preserve">health insurance or other SDOH resources to add to BBFHC </w:t>
      </w:r>
      <w:r>
        <w:rPr>
          <w:rFonts w:ascii="Times New Roman" w:eastAsia="Times New Roman" w:hAnsi="Times New Roman" w:cs="Times New Roman"/>
          <w:color w:val="000000"/>
        </w:rPr>
        <w:t>referral list.</w:t>
      </w:r>
    </w:p>
    <w:p w14:paraId="3FD429BD" w14:textId="77777777" w:rsidR="0085389A" w:rsidRDefault="00C771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Responsible for the tracking, coordination and communication of patients </w:t>
      </w:r>
      <w:r>
        <w:rPr>
          <w:rFonts w:ascii="Times New Roman" w:eastAsia="Times New Roman" w:hAnsi="Times New Roman" w:cs="Times New Roman"/>
        </w:rPr>
        <w:t xml:space="preserve">applying for health insurance or other program </w:t>
      </w:r>
      <w:r>
        <w:rPr>
          <w:rFonts w:ascii="Times New Roman" w:eastAsia="Times New Roman" w:hAnsi="Times New Roman" w:cs="Times New Roman"/>
          <w:color w:val="000000"/>
        </w:rPr>
        <w:t xml:space="preserve">referrals with both providers, and </w:t>
      </w:r>
      <w:r>
        <w:rPr>
          <w:rFonts w:ascii="Times New Roman" w:eastAsia="Times New Roman" w:hAnsi="Times New Roman" w:cs="Times New Roman"/>
          <w:color w:val="000000"/>
        </w:rPr>
        <w:t>referral agents and patients or potential patients of BBFHC.</w:t>
      </w:r>
    </w:p>
    <w:p w14:paraId="49520AAE" w14:textId="77777777" w:rsidR="0085389A" w:rsidRDefault="00C771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Handles requests from third party </w:t>
      </w:r>
      <w:r>
        <w:rPr>
          <w:rFonts w:ascii="Times New Roman" w:eastAsia="Times New Roman" w:hAnsi="Times New Roman" w:cs="Times New Roman"/>
        </w:rPr>
        <w:t xml:space="preserve">health insurance or other program </w:t>
      </w:r>
      <w:r>
        <w:rPr>
          <w:rFonts w:ascii="Times New Roman" w:eastAsia="Times New Roman" w:hAnsi="Times New Roman" w:cs="Times New Roman"/>
          <w:color w:val="000000"/>
        </w:rPr>
        <w:t>referral sources and provides relevant information and data.</w:t>
      </w:r>
    </w:p>
    <w:p w14:paraId="6B7098F0" w14:textId="77777777" w:rsidR="0085389A" w:rsidRDefault="00C77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Reviews details and expectation of health insurance or other progr</w:t>
      </w:r>
      <w:r>
        <w:rPr>
          <w:rFonts w:ascii="Times New Roman" w:eastAsia="Times New Roman" w:hAnsi="Times New Roman" w:cs="Times New Roman"/>
        </w:rPr>
        <w:t>am referrals with the potential patient.</w:t>
      </w:r>
    </w:p>
    <w:p w14:paraId="59A82652" w14:textId="77777777" w:rsidR="0085389A" w:rsidRDefault="00C77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Assists patients in problem solving potential issues related to financial or social barriers (e.g., request interpreters as appropriate, transportation services, etc.)</w:t>
      </w:r>
    </w:p>
    <w:p w14:paraId="22D310CD" w14:textId="77777777" w:rsidR="0085389A" w:rsidRDefault="00C77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Ensures that health insurance or other program </w:t>
      </w:r>
      <w:r>
        <w:rPr>
          <w:rFonts w:ascii="Times New Roman" w:eastAsia="Times New Roman" w:hAnsi="Times New Roman" w:cs="Times New Roman"/>
        </w:rPr>
        <w:t>referrals are addressed in a timely manner, which includes:</w:t>
      </w:r>
    </w:p>
    <w:p w14:paraId="1638495D" w14:textId="77777777" w:rsidR="0085389A" w:rsidRDefault="00C7718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Texts or phone reminders to patients/potential patients of scheduled appointments.</w:t>
      </w:r>
    </w:p>
    <w:p w14:paraId="086333CE" w14:textId="77777777" w:rsidR="0085389A" w:rsidRDefault="00C7718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Communication with referral sources to ensure patient information/ registration is complete</w:t>
      </w:r>
    </w:p>
    <w:p w14:paraId="60C71018" w14:textId="77777777" w:rsidR="0085389A" w:rsidRDefault="00C77182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lastRenderedPageBreak/>
        <w:t xml:space="preserve">Communicates patient </w:t>
      </w:r>
      <w:r>
        <w:rPr>
          <w:rFonts w:ascii="Times New Roman" w:eastAsia="Times New Roman" w:hAnsi="Times New Roman" w:cs="Times New Roman"/>
        </w:rPr>
        <w:t>updates between program and referring source</w:t>
      </w:r>
    </w:p>
    <w:p w14:paraId="4FC153A4" w14:textId="77777777" w:rsidR="0085389A" w:rsidRDefault="00C771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Follows all written protocols and procedures of the Clinic.</w:t>
      </w:r>
    </w:p>
    <w:p w14:paraId="46B29C22" w14:textId="77777777" w:rsidR="0085389A" w:rsidRDefault="00C77182">
      <w:pPr>
        <w:numPr>
          <w:ilvl w:val="0"/>
          <w:numId w:val="1"/>
        </w:numPr>
        <w:spacing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Demonstrates courtesy and helpfulness toward patients and their families.</w:t>
      </w:r>
    </w:p>
    <w:p w14:paraId="4D1CB139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SUPERVISORY </w:t>
      </w:r>
      <w:r>
        <w:rPr>
          <w:rFonts w:ascii="Times New Roman" w:eastAsia="Times New Roman" w:hAnsi="Times New Roman" w:cs="Times New Roman"/>
          <w:b/>
          <w:u w:val="single"/>
        </w:rPr>
        <w:t>RESPONSIBILITIES</w:t>
      </w:r>
    </w:p>
    <w:p w14:paraId="60C7AE9F" w14:textId="77777777" w:rsidR="0085389A" w:rsidRDefault="00C771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This position has no supervisory responsibilities. </w:t>
      </w:r>
    </w:p>
    <w:p w14:paraId="6782FE93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76D2E10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OTHER JOB REQUIREMENTS</w:t>
      </w:r>
    </w:p>
    <w:p w14:paraId="228CDB6E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Job requires passing a background check, passing a TB, Physical Exam,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color w:val="000000"/>
        </w:rPr>
        <w:t xml:space="preserve"> updated vaccination records, Hepatitis B vaccination, C</w:t>
      </w:r>
      <w:r>
        <w:rPr>
          <w:rFonts w:ascii="Times New Roman" w:eastAsia="Times New Roman" w:hAnsi="Times New Roman" w:cs="Times New Roman"/>
        </w:rPr>
        <w:t xml:space="preserve">OVID vaccine, </w:t>
      </w:r>
      <w:r>
        <w:rPr>
          <w:rFonts w:ascii="Times New Roman" w:eastAsia="Times New Roman" w:hAnsi="Times New Roman" w:cs="Times New Roman"/>
          <w:color w:val="000000"/>
        </w:rPr>
        <w:t>annual flu vaccination.</w:t>
      </w:r>
    </w:p>
    <w:p w14:paraId="10CAC69B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E31F243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D27D8E4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SPECIAL ADA REQUIREMENTS</w:t>
      </w:r>
    </w:p>
    <w:p w14:paraId="2CB899E4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Brighter Beginnings is in full compliance with the Americans with Disabilities Act (ADA) and does not discriminate with regard to appli</w:t>
      </w:r>
      <w:r>
        <w:rPr>
          <w:rFonts w:ascii="Times New Roman" w:eastAsia="Times New Roman" w:hAnsi="Times New Roman" w:cs="Times New Roman"/>
          <w:color w:val="000000"/>
        </w:rPr>
        <w:t xml:space="preserve">cants or employees with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disabilities, and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will make reasonable </w:t>
      </w:r>
      <w:r>
        <w:rPr>
          <w:rFonts w:ascii="Times New Roman" w:eastAsia="Times New Roman" w:hAnsi="Times New Roman" w:cs="Times New Roman"/>
        </w:rPr>
        <w:t>accommodations</w:t>
      </w:r>
      <w:r>
        <w:rPr>
          <w:rFonts w:ascii="Times New Roman" w:eastAsia="Times New Roman" w:hAnsi="Times New Roman" w:cs="Times New Roman"/>
          <w:color w:val="000000"/>
        </w:rPr>
        <w:t xml:space="preserve"> when necessary.  </w:t>
      </w:r>
    </w:p>
    <w:p w14:paraId="40F48B6E" w14:textId="77777777" w:rsidR="0085389A" w:rsidRDefault="00C77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the purposes of ADA, the “Responsibilities” and “Qualifications” are essential job functions. </w:t>
      </w:r>
    </w:p>
    <w:p w14:paraId="0095DF5E" w14:textId="77777777" w:rsidR="0085389A" w:rsidRDefault="00C77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 is normally performed in a typical interior/office work </w:t>
      </w:r>
      <w:r>
        <w:rPr>
          <w:rFonts w:ascii="Times New Roman" w:eastAsia="Times New Roman" w:hAnsi="Times New Roman" w:cs="Times New Roman"/>
          <w:color w:val="000000"/>
        </w:rPr>
        <w:t xml:space="preserve">environment, with typical office noise and other disruption. </w:t>
      </w:r>
    </w:p>
    <w:p w14:paraId="10A6DBEA" w14:textId="77777777" w:rsidR="0085389A" w:rsidRDefault="00C77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Limited physical effort is required.</w:t>
      </w:r>
    </w:p>
    <w:p w14:paraId="6C4F4D6A" w14:textId="77777777" w:rsidR="0085389A" w:rsidRDefault="00C77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Both standing and sitting are required, with most of the job time spent sitting. Approximately three-quarters of the time is spent using a computer keyboard.</w:t>
      </w:r>
    </w:p>
    <w:p w14:paraId="3959C3B2" w14:textId="77777777" w:rsidR="0085389A" w:rsidRDefault="00C77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Various types of equipment/supplies are used to accomplish the job requirements and include, but a</w:t>
      </w:r>
      <w:r>
        <w:rPr>
          <w:rFonts w:ascii="Times New Roman" w:eastAsia="Times New Roman" w:hAnsi="Times New Roman" w:cs="Times New Roman"/>
          <w:color w:val="000000"/>
        </w:rPr>
        <w:t>re not limited to, pens, pencils, calculators, computer keyboards, telephone, printers, etc.</w:t>
      </w:r>
    </w:p>
    <w:p w14:paraId="43B5605A" w14:textId="77777777" w:rsidR="0085389A" w:rsidRDefault="00C77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Required to drive to other work sites for meetings, conferences, etc.</w:t>
      </w:r>
    </w:p>
    <w:p w14:paraId="203E2A9F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BF5EC02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46BBED2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have read and understand the duties and responsibilities of the </w:t>
      </w:r>
      <w:r>
        <w:rPr>
          <w:rFonts w:ascii="Times New Roman" w:eastAsia="Times New Roman" w:hAnsi="Times New Roman" w:cs="Times New Roman"/>
        </w:rPr>
        <w:t>Eligibility Specialist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</w:rPr>
        <w:t xml:space="preserve">           </w:t>
      </w:r>
    </w:p>
    <w:p w14:paraId="64848409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ACA2FF3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Employee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Signature:_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     </w:t>
      </w:r>
    </w:p>
    <w:p w14:paraId="499E5F95" w14:textId="77777777" w:rsidR="0085389A" w:rsidRDefault="00853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BC5BCF5" w14:textId="77777777" w:rsidR="0085389A" w:rsidRDefault="00C77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Date:_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</w:t>
      </w:r>
    </w:p>
    <w:p w14:paraId="4BEED713" w14:textId="77777777" w:rsidR="0085389A" w:rsidRDefault="0085389A">
      <w:pPr>
        <w:rPr>
          <w:rFonts w:ascii="Times New Roman" w:eastAsia="Times New Roman" w:hAnsi="Times New Roman" w:cs="Times New Roman"/>
        </w:rPr>
      </w:pPr>
    </w:p>
    <w:sectPr w:rsidR="0085389A">
      <w:footerReference w:type="default" r:id="rId8"/>
      <w:pgSz w:w="12240" w:h="15840"/>
      <w:pgMar w:top="432" w:right="720" w:bottom="432" w:left="806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F1A7" w14:textId="77777777" w:rsidR="00C77182" w:rsidRDefault="00C77182">
      <w:pPr>
        <w:spacing w:after="0" w:line="240" w:lineRule="auto"/>
      </w:pPr>
      <w:r>
        <w:separator/>
      </w:r>
    </w:p>
  </w:endnote>
  <w:endnote w:type="continuationSeparator" w:id="0">
    <w:p w14:paraId="0E25C491" w14:textId="77777777" w:rsidR="00C77182" w:rsidRDefault="00C7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20B1" w14:textId="77777777" w:rsidR="0085389A" w:rsidRDefault="008538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5650ED4" w14:textId="77777777" w:rsidR="0085389A" w:rsidRDefault="00C771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355"/>
        <w:tab w:val="right" w:pos="1071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 xml:space="preserve">Job Description - </w:t>
    </w:r>
    <w:r>
      <w:rPr>
        <w:rFonts w:ascii="Times New Roman" w:eastAsia="Times New Roman" w:hAnsi="Times New Roman" w:cs="Times New Roman"/>
        <w:sz w:val="20"/>
        <w:szCs w:val="20"/>
      </w:rPr>
      <w:t>Eligibility Specialist</w:t>
    </w:r>
  </w:p>
  <w:p w14:paraId="60F69D67" w14:textId="77777777" w:rsidR="0085389A" w:rsidRDefault="008538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355"/>
        <w:tab w:val="right" w:pos="10710"/>
      </w:tabs>
      <w:spacing w:after="0" w:line="240" w:lineRule="auto"/>
      <w:rPr>
        <w:rFonts w:ascii="Times New Roman" w:eastAsia="Times New Roman" w:hAnsi="Times New Roman" w:cs="Times New Roman"/>
        <w:color w:val="000000"/>
        <w:sz w:val="15"/>
        <w:szCs w:val="15"/>
      </w:rPr>
    </w:pPr>
  </w:p>
  <w:p w14:paraId="70014FB5" w14:textId="77777777" w:rsidR="0085389A" w:rsidRDefault="008538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3B38" w14:textId="77777777" w:rsidR="00C77182" w:rsidRDefault="00C77182">
      <w:pPr>
        <w:spacing w:after="0" w:line="240" w:lineRule="auto"/>
      </w:pPr>
      <w:r>
        <w:separator/>
      </w:r>
    </w:p>
  </w:footnote>
  <w:footnote w:type="continuationSeparator" w:id="0">
    <w:p w14:paraId="09B123A5" w14:textId="77777777" w:rsidR="00C77182" w:rsidRDefault="00C7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AA6"/>
    <w:multiLevelType w:val="multilevel"/>
    <w:tmpl w:val="B292F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3208"/>
    <w:multiLevelType w:val="multilevel"/>
    <w:tmpl w:val="3EB4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4604"/>
    <w:multiLevelType w:val="multilevel"/>
    <w:tmpl w:val="79E0E9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9A"/>
    <w:rsid w:val="000123A9"/>
    <w:rsid w:val="0085389A"/>
    <w:rsid w:val="00C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749E8"/>
  <w15:docId w15:val="{07792CE2-B62C-D340-89BB-69EFC9F8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 Tejeda</cp:lastModifiedBy>
  <cp:revision>2</cp:revision>
  <dcterms:created xsi:type="dcterms:W3CDTF">2021-10-02T03:40:00Z</dcterms:created>
  <dcterms:modified xsi:type="dcterms:W3CDTF">2021-10-02T03:41:00Z</dcterms:modified>
</cp:coreProperties>
</file>